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5EB0D5" w14:textId="2853948A" w:rsidR="009853F9" w:rsidRDefault="00ED5136" w:rsidP="009853F9">
      <w:pPr>
        <w:jc w:val="center"/>
        <w:rPr>
          <w:b/>
          <w:sz w:val="36"/>
          <w:szCs w:val="36"/>
        </w:rPr>
      </w:pPr>
      <w:r>
        <w:rPr>
          <w:b/>
          <w:sz w:val="36"/>
          <w:szCs w:val="36"/>
        </w:rPr>
        <w:t xml:space="preserve">Topic </w:t>
      </w:r>
      <w:r w:rsidR="00F06F86">
        <w:rPr>
          <w:b/>
          <w:sz w:val="36"/>
          <w:szCs w:val="36"/>
        </w:rPr>
        <w:t>7</w:t>
      </w:r>
      <w:r>
        <w:rPr>
          <w:b/>
          <w:sz w:val="36"/>
          <w:szCs w:val="36"/>
        </w:rPr>
        <w:t xml:space="preserve"> </w:t>
      </w:r>
      <w:r w:rsidR="00417426">
        <w:rPr>
          <w:b/>
          <w:sz w:val="36"/>
          <w:szCs w:val="36"/>
        </w:rPr>
        <w:t>Review</w:t>
      </w:r>
    </w:p>
    <w:p w14:paraId="7017A0B4" w14:textId="77777777" w:rsidR="00346065" w:rsidRPr="00127EFF" w:rsidRDefault="00417426" w:rsidP="00346065">
      <w:pPr>
        <w:spacing w:after="120"/>
        <w:rPr>
          <w:szCs w:val="24"/>
        </w:rPr>
      </w:pPr>
      <w:r>
        <w:t>This topic review is a tool designed to prepare students for the Final Exam portion</w:t>
      </w:r>
      <w:r w:rsidR="005E59C7">
        <w:t>,</w:t>
      </w:r>
      <w:r>
        <w:t xml:space="preserve"> which covers questions from </w:t>
      </w:r>
      <w:r w:rsidR="005E59C7">
        <w:t>T</w:t>
      </w:r>
      <w:r>
        <w:t xml:space="preserve">opic 7. </w:t>
      </w:r>
      <w:r w:rsidR="00346065">
        <w:t xml:space="preserve">The Final Exam will also include three questions from each of the previous quizzes, so study previous topic reviews as well. </w:t>
      </w:r>
      <w:r w:rsidR="00346065" w:rsidRPr="00127EFF">
        <w:rPr>
          <w:szCs w:val="24"/>
        </w:rPr>
        <w:t xml:space="preserve">Instructors will grade the topic review for completion. Save the topic review to your computer and submit when complete. </w:t>
      </w:r>
    </w:p>
    <w:p w14:paraId="2A11609A" w14:textId="4AD071D5" w:rsidR="00417426" w:rsidRDefault="00346065" w:rsidP="00417426">
      <w:r>
        <w:rPr>
          <w:szCs w:val="24"/>
        </w:rPr>
        <w:t>When completing this review, a</w:t>
      </w:r>
      <w:r w:rsidRPr="00127EFF">
        <w:rPr>
          <w:szCs w:val="24"/>
        </w:rPr>
        <w:t>nswers</w:t>
      </w:r>
      <w:r w:rsidR="00417426" w:rsidRPr="001F1EC1">
        <w:rPr>
          <w:rFonts w:eastAsia="Times New Roman"/>
        </w:rPr>
        <w:t xml:space="preserve"> should be in you</w:t>
      </w:r>
      <w:r w:rsidR="00417426">
        <w:rPr>
          <w:rFonts w:eastAsia="Times New Roman"/>
        </w:rPr>
        <w:t>r own words or quoted with quotation</w:t>
      </w:r>
      <w:r w:rsidR="00417426" w:rsidRPr="001F1EC1">
        <w:rPr>
          <w:rFonts w:eastAsia="Times New Roman"/>
        </w:rPr>
        <w:t xml:space="preserve"> </w:t>
      </w:r>
      <w:proofErr w:type="gramStart"/>
      <w:r w:rsidR="00417426" w:rsidRPr="001F1EC1">
        <w:rPr>
          <w:rFonts w:eastAsia="Times New Roman"/>
        </w:rPr>
        <w:t>marks</w:t>
      </w:r>
      <w:r w:rsidR="00417426">
        <w:rPr>
          <w:rFonts w:eastAsia="Times New Roman"/>
        </w:rPr>
        <w:t>, and</w:t>
      </w:r>
      <w:proofErr w:type="gramEnd"/>
      <w:r w:rsidR="00417426">
        <w:rPr>
          <w:rFonts w:eastAsia="Times New Roman"/>
        </w:rPr>
        <w:t xml:space="preserve"> be drawn</w:t>
      </w:r>
      <w:r w:rsidR="00417426" w:rsidRPr="001F1EC1">
        <w:rPr>
          <w:rFonts w:eastAsia="Times New Roman"/>
        </w:rPr>
        <w:t xml:space="preserve"> from one o</w:t>
      </w:r>
      <w:r w:rsidR="00417426">
        <w:rPr>
          <w:rFonts w:eastAsia="Times New Roman"/>
        </w:rPr>
        <w:t>f the course readings (textbook and</w:t>
      </w:r>
      <w:r w:rsidR="00417426" w:rsidRPr="001F1EC1">
        <w:rPr>
          <w:rFonts w:eastAsia="Times New Roman"/>
        </w:rPr>
        <w:t xml:space="preserve"> </w:t>
      </w:r>
      <w:r w:rsidR="00605FDD">
        <w:rPr>
          <w:rFonts w:eastAsia="Times New Roman"/>
        </w:rPr>
        <w:t>overview</w:t>
      </w:r>
      <w:r w:rsidR="00417426">
        <w:rPr>
          <w:rFonts w:eastAsia="Times New Roman"/>
        </w:rPr>
        <w:t xml:space="preserve"> referenced below), or other sources</w:t>
      </w:r>
      <w:r w:rsidR="00417426" w:rsidRPr="001F1EC1">
        <w:rPr>
          <w:rFonts w:eastAsia="Times New Roman"/>
        </w:rPr>
        <w:t xml:space="preserve"> listed in the syllabus. O</w:t>
      </w:r>
      <w:r w:rsidR="00417426">
        <w:rPr>
          <w:rFonts w:eastAsia="Times New Roman"/>
        </w:rPr>
        <w:t>utside</w:t>
      </w:r>
      <w:r w:rsidR="00417426" w:rsidRPr="001F1EC1">
        <w:rPr>
          <w:rFonts w:eastAsia="Times New Roman"/>
        </w:rPr>
        <w:t xml:space="preserve"> sources</w:t>
      </w:r>
      <w:r w:rsidR="00417426">
        <w:rPr>
          <w:rFonts w:eastAsia="Times New Roman"/>
        </w:rPr>
        <w:t>,</w:t>
      </w:r>
      <w:r w:rsidR="00417426" w:rsidRPr="001F1EC1">
        <w:rPr>
          <w:rFonts w:eastAsia="Times New Roman"/>
        </w:rPr>
        <w:t xml:space="preserve"> </w:t>
      </w:r>
      <w:r w:rsidR="00417426">
        <w:rPr>
          <w:rFonts w:eastAsia="Times New Roman"/>
        </w:rPr>
        <w:t xml:space="preserve">including internet sites, </w:t>
      </w:r>
      <w:r w:rsidR="00417426" w:rsidRPr="001F1EC1">
        <w:rPr>
          <w:rFonts w:eastAsia="Times New Roman"/>
        </w:rPr>
        <w:t>are not acceptable. </w:t>
      </w:r>
      <w:r w:rsidR="00F16ACD" w:rsidRPr="00F16ACD">
        <w:t xml:space="preserve"> </w:t>
      </w:r>
      <w:r w:rsidR="00F16ACD" w:rsidRPr="00F16ACD">
        <w:rPr>
          <w:rFonts w:eastAsia="Times New Roman"/>
        </w:rPr>
        <w:t>When quoting and paraphrasing, include all authors' last names for citations that have multiple authors. For quoted citations, be sure to include the page or paragraph number(s).</w:t>
      </w:r>
    </w:p>
    <w:p w14:paraId="77B3C098" w14:textId="77777777" w:rsidR="00417426" w:rsidRPr="00ED5136" w:rsidRDefault="00417426" w:rsidP="00417426">
      <w:r w:rsidRPr="000C0C47">
        <w:rPr>
          <w:i/>
        </w:rPr>
        <w:t xml:space="preserve">The </w:t>
      </w:r>
      <w:r>
        <w:rPr>
          <w:i/>
        </w:rPr>
        <w:t>exam</w:t>
      </w:r>
      <w:r w:rsidRPr="000C0C47">
        <w:rPr>
          <w:i/>
        </w:rPr>
        <w:t xml:space="preserve"> will be graded for accuracy</w:t>
      </w:r>
      <w:r>
        <w:t>, so take time to seek the correct answers for this topic review before you attempt the exam. Once</w:t>
      </w:r>
      <w:r w:rsidRPr="00ED5136">
        <w:t xml:space="preserve"> you </w:t>
      </w:r>
      <w:r>
        <w:t>start</w:t>
      </w:r>
      <w:r w:rsidRPr="00ED5136">
        <w:t xml:space="preserve"> the </w:t>
      </w:r>
      <w:r>
        <w:t>exam</w:t>
      </w:r>
      <w:r w:rsidRPr="00ED5136">
        <w:t xml:space="preserve">, </w:t>
      </w:r>
      <w:r w:rsidRPr="00835AE2">
        <w:rPr>
          <w:i/>
        </w:rPr>
        <w:t>do not</w:t>
      </w:r>
      <w:r w:rsidRPr="00ED5136">
        <w:t xml:space="preserve"> </w:t>
      </w:r>
      <w:r>
        <w:t xml:space="preserve">exit the exam until </w:t>
      </w:r>
      <w:r w:rsidRPr="00ED5136">
        <w:t xml:space="preserve">the </w:t>
      </w:r>
      <w:r w:rsidRPr="00C0429F">
        <w:rPr>
          <w:i/>
        </w:rPr>
        <w:t xml:space="preserve">entire </w:t>
      </w:r>
      <w:r>
        <w:rPr>
          <w:i/>
        </w:rPr>
        <w:t>exam</w:t>
      </w:r>
      <w:r>
        <w:t xml:space="preserve"> is </w:t>
      </w:r>
      <w:r w:rsidRPr="00ED5136">
        <w:t xml:space="preserve">completed. </w:t>
      </w:r>
      <w:r>
        <w:t>Exiting</w:t>
      </w:r>
      <w:r w:rsidRPr="00ED5136">
        <w:t xml:space="preserve"> out of the </w:t>
      </w:r>
      <w:r>
        <w:t>exam</w:t>
      </w:r>
      <w:r w:rsidRPr="00ED5136">
        <w:t xml:space="preserve"> </w:t>
      </w:r>
      <w:r>
        <w:t xml:space="preserve">before it is complete may result in a </w:t>
      </w:r>
      <w:r w:rsidRPr="00ED5136">
        <w:t xml:space="preserve">zero </w:t>
      </w:r>
      <w:r>
        <w:t>grade</w:t>
      </w:r>
      <w:r w:rsidRPr="00ED5136">
        <w:t xml:space="preserve">.   </w:t>
      </w:r>
    </w:p>
    <w:p w14:paraId="4855A600" w14:textId="45F08074" w:rsidR="00ED5136" w:rsidRPr="00486C63" w:rsidRDefault="00417426" w:rsidP="00417426">
      <w:pPr>
        <w:spacing w:after="360"/>
      </w:pPr>
      <w:r w:rsidRPr="00486C63">
        <w:t xml:space="preserve">Please type your answers </w:t>
      </w:r>
      <w:r>
        <w:t>below each question</w:t>
      </w:r>
      <w:r w:rsidR="006D6FDD">
        <w:t>.</w:t>
      </w:r>
    </w:p>
    <w:p w14:paraId="086946DF" w14:textId="4F7E4C34" w:rsidR="00903380" w:rsidRDefault="00903380" w:rsidP="003F618F">
      <w:pPr>
        <w:pStyle w:val="ListParagraph"/>
        <w:numPr>
          <w:ilvl w:val="0"/>
          <w:numId w:val="2"/>
        </w:numPr>
        <w:spacing w:after="120"/>
        <w:ind w:left="360"/>
        <w:contextualSpacing w:val="0"/>
      </w:pPr>
      <w:r>
        <w:t xml:space="preserve">Read the section on The Kingdom of God in </w:t>
      </w:r>
      <w:r w:rsidR="005E59C7">
        <w:t>Chapter</w:t>
      </w:r>
      <w:r>
        <w:t xml:space="preserve"> 11 of the textbook</w:t>
      </w:r>
      <w:r w:rsidR="009C1447">
        <w:t xml:space="preserve"> and respond to the following:</w:t>
      </w:r>
    </w:p>
    <w:p w14:paraId="49D09867" w14:textId="6A62DFA3" w:rsidR="00903380" w:rsidRDefault="00903380" w:rsidP="003F618F">
      <w:pPr>
        <w:pStyle w:val="ListParagraph"/>
        <w:numPr>
          <w:ilvl w:val="1"/>
          <w:numId w:val="2"/>
        </w:numPr>
        <w:ind w:left="1080"/>
      </w:pPr>
      <w:r>
        <w:t>Is it a present kingdom or a future kingdom?</w:t>
      </w:r>
    </w:p>
    <w:p w14:paraId="20B02F75" w14:textId="1C4C5869" w:rsidR="00903380" w:rsidRDefault="007C398E" w:rsidP="007C398E">
      <w:pPr>
        <w:pStyle w:val="ListParagraph"/>
        <w:numPr>
          <w:ilvl w:val="0"/>
          <w:numId w:val="4"/>
        </w:numPr>
      </w:pPr>
      <w:r>
        <w:t>It is a present kingdom</w:t>
      </w:r>
    </w:p>
    <w:p w14:paraId="62737484" w14:textId="6E2A5F2E" w:rsidR="00903380" w:rsidRDefault="00903380" w:rsidP="003F618F">
      <w:pPr>
        <w:pStyle w:val="ListParagraph"/>
        <w:numPr>
          <w:ilvl w:val="1"/>
          <w:numId w:val="2"/>
        </w:numPr>
        <w:ind w:left="1080"/>
      </w:pPr>
      <w:r>
        <w:t>Is it a physical kingdom or a spiritual kingdom?</w:t>
      </w:r>
    </w:p>
    <w:p w14:paraId="2219543A" w14:textId="4DF01131" w:rsidR="00903380" w:rsidRDefault="007C398E" w:rsidP="007C398E">
      <w:pPr>
        <w:pStyle w:val="ListParagraph"/>
        <w:numPr>
          <w:ilvl w:val="0"/>
          <w:numId w:val="4"/>
        </w:numPr>
      </w:pPr>
      <w:r>
        <w:t>It is a spiritual kingdom</w:t>
      </w:r>
    </w:p>
    <w:p w14:paraId="0249E8A3" w14:textId="0DD072F3" w:rsidR="00903380" w:rsidRDefault="00903380" w:rsidP="003F618F">
      <w:pPr>
        <w:pStyle w:val="ListParagraph"/>
        <w:numPr>
          <w:ilvl w:val="1"/>
          <w:numId w:val="2"/>
        </w:numPr>
        <w:ind w:left="1080"/>
      </w:pPr>
      <w:r>
        <w:t>List two other characteristics found in the reading.</w:t>
      </w:r>
    </w:p>
    <w:p w14:paraId="4688D34B" w14:textId="6DC470DB" w:rsidR="00903380" w:rsidRDefault="007C398E" w:rsidP="009C1447">
      <w:pPr>
        <w:pStyle w:val="ListParagraph"/>
        <w:numPr>
          <w:ilvl w:val="0"/>
          <w:numId w:val="4"/>
        </w:numPr>
      </w:pPr>
      <w:r w:rsidRPr="007C398E">
        <w:t>Over the past 2,000 years, people have repeatedly tried to force the Kingdom of God into a physical kingdom. These misunderstandings of the Kingdom of God have caused turmoil.</w:t>
      </w:r>
    </w:p>
    <w:p w14:paraId="686E7247" w14:textId="3B3E53B0" w:rsidR="00903380" w:rsidRDefault="00903380" w:rsidP="003F618F">
      <w:pPr>
        <w:pStyle w:val="ListParagraph"/>
        <w:numPr>
          <w:ilvl w:val="0"/>
          <w:numId w:val="2"/>
        </w:numPr>
        <w:spacing w:after="120"/>
        <w:ind w:left="360"/>
        <w:contextualSpacing w:val="0"/>
      </w:pPr>
      <w:r>
        <w:t xml:space="preserve">Read the section on The Mission of God in </w:t>
      </w:r>
      <w:r w:rsidR="005E59C7">
        <w:t>Chapter</w:t>
      </w:r>
      <w:r>
        <w:t xml:space="preserve"> 11 of the textbook</w:t>
      </w:r>
      <w:r w:rsidR="009C1447" w:rsidRPr="009C1447">
        <w:t xml:space="preserve"> and respond to the following:</w:t>
      </w:r>
    </w:p>
    <w:p w14:paraId="70230F6B" w14:textId="7A93A42E" w:rsidR="00903380" w:rsidRDefault="00903380" w:rsidP="003F618F">
      <w:pPr>
        <w:pStyle w:val="ListParagraph"/>
        <w:numPr>
          <w:ilvl w:val="1"/>
          <w:numId w:val="2"/>
        </w:numPr>
        <w:ind w:left="1080"/>
      </w:pPr>
      <w:r>
        <w:t>How is it related to God’s character?</w:t>
      </w:r>
    </w:p>
    <w:p w14:paraId="095DAEF0" w14:textId="0CF6DB56" w:rsidR="0087312C" w:rsidRDefault="007C398E" w:rsidP="007C398E">
      <w:pPr>
        <w:pStyle w:val="ListParagraph"/>
        <w:numPr>
          <w:ilvl w:val="0"/>
          <w:numId w:val="4"/>
        </w:numPr>
      </w:pPr>
      <w:r>
        <w:t>God’s purpose is to heal a world that is broken by sin, and this mission flows out of his character</w:t>
      </w:r>
    </w:p>
    <w:p w14:paraId="0C1375DC" w14:textId="0D0E7F96" w:rsidR="00903380" w:rsidRDefault="00903380" w:rsidP="003F618F">
      <w:pPr>
        <w:pStyle w:val="ListParagraph"/>
        <w:numPr>
          <w:ilvl w:val="1"/>
          <w:numId w:val="2"/>
        </w:numPr>
        <w:ind w:left="1080"/>
      </w:pPr>
      <w:r>
        <w:t>How is God’s mission characterized?</w:t>
      </w:r>
    </w:p>
    <w:p w14:paraId="65FECD8F" w14:textId="550F58CB" w:rsidR="0087312C" w:rsidRDefault="007C398E" w:rsidP="007C398E">
      <w:pPr>
        <w:pStyle w:val="ListParagraph"/>
        <w:numPr>
          <w:ilvl w:val="0"/>
          <w:numId w:val="4"/>
        </w:numPr>
      </w:pPr>
      <w:r>
        <w:t xml:space="preserve">Sending </w:t>
      </w:r>
    </w:p>
    <w:p w14:paraId="48CE4813" w14:textId="107C3258" w:rsidR="007C398E" w:rsidRDefault="007C398E" w:rsidP="007C398E">
      <w:pPr>
        <w:pStyle w:val="ListParagraph"/>
        <w:numPr>
          <w:ilvl w:val="0"/>
          <w:numId w:val="4"/>
        </w:numPr>
      </w:pPr>
      <w:r>
        <w:t>Its corollary</w:t>
      </w:r>
    </w:p>
    <w:p w14:paraId="07A40D73" w14:textId="15913594" w:rsidR="007C398E" w:rsidRDefault="007C398E" w:rsidP="007C398E">
      <w:pPr>
        <w:pStyle w:val="ListParagraph"/>
        <w:numPr>
          <w:ilvl w:val="0"/>
          <w:numId w:val="4"/>
        </w:numPr>
      </w:pPr>
      <w:r>
        <w:t>serving</w:t>
      </w:r>
    </w:p>
    <w:p w14:paraId="619D214E" w14:textId="611D56E2" w:rsidR="00903380" w:rsidRDefault="00903380" w:rsidP="005E59C7">
      <w:pPr>
        <w:pStyle w:val="ListParagraph"/>
        <w:numPr>
          <w:ilvl w:val="0"/>
          <w:numId w:val="2"/>
        </w:numPr>
        <w:ind w:left="360"/>
      </w:pPr>
      <w:r>
        <w:t xml:space="preserve">Read </w:t>
      </w:r>
      <w:r w:rsidR="0087312C">
        <w:t xml:space="preserve">the sidebar on Finding Your Purpose in </w:t>
      </w:r>
      <w:r w:rsidR="005E59C7">
        <w:t>Chapter</w:t>
      </w:r>
      <w:r w:rsidR="0087312C">
        <w:t xml:space="preserve"> 11</w:t>
      </w:r>
      <w:r>
        <w:t xml:space="preserve"> </w:t>
      </w:r>
      <w:r w:rsidR="009C1447" w:rsidRPr="009C1447">
        <w:t xml:space="preserve">of the textbook </w:t>
      </w:r>
      <w:r>
        <w:t xml:space="preserve">and describe the work ethic presented. What kind of work is best? </w:t>
      </w:r>
    </w:p>
    <w:p w14:paraId="3670273E" w14:textId="6B206BD3" w:rsidR="0087312C" w:rsidRDefault="007C398E" w:rsidP="007C398E">
      <w:pPr>
        <w:pStyle w:val="ListParagraph"/>
        <w:numPr>
          <w:ilvl w:val="0"/>
          <w:numId w:val="5"/>
        </w:numPr>
      </w:pPr>
      <w:r w:rsidRPr="007C398E">
        <w:lastRenderedPageBreak/>
        <w:t>God's call to ordinary people to be his witness in the world is evident throughout the Bible. God called people to be witnesses to demonstrate wise living by showing others how to know and worship him (Shenk, 2005).</w:t>
      </w:r>
    </w:p>
    <w:p w14:paraId="6413A9DD" w14:textId="4F927F1D" w:rsidR="00903380" w:rsidRDefault="00903380" w:rsidP="003F618F">
      <w:pPr>
        <w:pStyle w:val="ListParagraph"/>
        <w:keepNext/>
        <w:keepLines/>
        <w:numPr>
          <w:ilvl w:val="0"/>
          <w:numId w:val="2"/>
        </w:numPr>
        <w:ind w:left="360"/>
      </w:pPr>
      <w:r>
        <w:t>List God’s purposes for our lives from Romans 8:28-29 (</w:t>
      </w:r>
      <w:r w:rsidR="0087312C">
        <w:t xml:space="preserve">see </w:t>
      </w:r>
      <w:r w:rsidR="00605FDD">
        <w:t>Topic 7 Overview</w:t>
      </w:r>
      <w:r>
        <w:t>).</w:t>
      </w:r>
    </w:p>
    <w:p w14:paraId="638F325F" w14:textId="17E80220" w:rsidR="0087312C" w:rsidRDefault="007C398E" w:rsidP="007C398E">
      <w:pPr>
        <w:pStyle w:val="ListParagraph"/>
        <w:numPr>
          <w:ilvl w:val="0"/>
          <w:numId w:val="5"/>
        </w:numPr>
      </w:pPr>
      <w:r w:rsidRPr="007C398E">
        <w:t>And we know that in all things God works for the good of those who love him, who have been called according to his purpose. For those God foreknew he also predestined to be conformed to the image of his Son, that he might be the firstborn among many brothers and sisters.</w:t>
      </w:r>
    </w:p>
    <w:p w14:paraId="61687F24" w14:textId="3D9B1509" w:rsidR="00903380" w:rsidRDefault="00903380" w:rsidP="003F618F">
      <w:pPr>
        <w:pStyle w:val="ListParagraph"/>
        <w:numPr>
          <w:ilvl w:val="0"/>
          <w:numId w:val="2"/>
        </w:numPr>
        <w:ind w:left="360"/>
      </w:pPr>
      <w:r>
        <w:t>Read th</w:t>
      </w:r>
      <w:r w:rsidR="0087312C">
        <w:t xml:space="preserve">e section on Belief and Behavior in </w:t>
      </w:r>
      <w:r w:rsidR="005E59C7">
        <w:t>Chapter</w:t>
      </w:r>
      <w:r w:rsidR="0087312C">
        <w:t xml:space="preserve"> 12 of the textbook </w:t>
      </w:r>
      <w:r>
        <w:t>and James 2:14-26. What is the relationship between faith and action?</w:t>
      </w:r>
    </w:p>
    <w:p w14:paraId="35193EB5" w14:textId="625B1994" w:rsidR="0087312C" w:rsidRDefault="007C398E" w:rsidP="007C398E">
      <w:pPr>
        <w:pStyle w:val="ListParagraph"/>
        <w:numPr>
          <w:ilvl w:val="0"/>
          <w:numId w:val="5"/>
        </w:numPr>
      </w:pPr>
      <w:r w:rsidRPr="007C398E">
        <w:t>Faith without works is dead.</w:t>
      </w:r>
    </w:p>
    <w:p w14:paraId="00E26B96" w14:textId="6BF619F6" w:rsidR="00903380" w:rsidRDefault="00903380" w:rsidP="003F618F">
      <w:pPr>
        <w:pStyle w:val="ListParagraph"/>
        <w:numPr>
          <w:ilvl w:val="0"/>
          <w:numId w:val="2"/>
        </w:numPr>
        <w:ind w:left="360"/>
      </w:pPr>
      <w:r>
        <w:t>According to Mark 8:34</w:t>
      </w:r>
      <w:r w:rsidR="0087312C">
        <w:t>,</w:t>
      </w:r>
      <w:r>
        <w:t xml:space="preserve"> is being a disciple of Jesus easy or costly?</w:t>
      </w:r>
    </w:p>
    <w:p w14:paraId="61BF5B4E" w14:textId="77777777" w:rsidR="007C398E" w:rsidRDefault="007C398E" w:rsidP="007C398E">
      <w:pPr>
        <w:pStyle w:val="ListParagraph"/>
        <w:numPr>
          <w:ilvl w:val="0"/>
          <w:numId w:val="6"/>
        </w:numPr>
      </w:pPr>
      <w:r w:rsidRPr="007C398E">
        <w:t>Then he called the crowd to him along with his disciples and said: "Whoever wants to be my disciple must deny himself or herself and take up their cross and follow me.</w:t>
      </w:r>
    </w:p>
    <w:p w14:paraId="0946155D" w14:textId="10031813" w:rsidR="00903380" w:rsidRDefault="0087312C" w:rsidP="003F618F">
      <w:pPr>
        <w:pStyle w:val="ListParagraph"/>
        <w:numPr>
          <w:ilvl w:val="0"/>
          <w:numId w:val="2"/>
        </w:numPr>
        <w:ind w:left="360"/>
      </w:pPr>
      <w:r>
        <w:t xml:space="preserve">Read the section on The Work of the Holy Spirit in </w:t>
      </w:r>
      <w:r w:rsidR="005E59C7">
        <w:t>Chapter</w:t>
      </w:r>
      <w:r>
        <w:t xml:space="preserve"> 12 of the textbook</w:t>
      </w:r>
      <w:r w:rsidR="00903380">
        <w:t>. List two functions of the Spirit in a Christian’s life.</w:t>
      </w:r>
    </w:p>
    <w:p w14:paraId="709D6DF3" w14:textId="033F675B" w:rsidR="0087312C" w:rsidRDefault="007C398E" w:rsidP="007C398E">
      <w:pPr>
        <w:pStyle w:val="ListParagraph"/>
        <w:numPr>
          <w:ilvl w:val="0"/>
          <w:numId w:val="5"/>
        </w:numPr>
      </w:pPr>
      <w:r w:rsidRPr="007C398E">
        <w:t>The Holy Spirit lives in Christians, and that reality causes them to grow up into the image and character of Jesus himself.</w:t>
      </w:r>
    </w:p>
    <w:p w14:paraId="60AE4948" w14:textId="4FC8DAB6" w:rsidR="00903380" w:rsidRDefault="00903380" w:rsidP="003F618F">
      <w:pPr>
        <w:pStyle w:val="ListParagraph"/>
        <w:numPr>
          <w:ilvl w:val="0"/>
          <w:numId w:val="2"/>
        </w:numPr>
        <w:ind w:left="360"/>
      </w:pPr>
      <w:r>
        <w:t xml:space="preserve">According to the Westminster Shorter Catechism quoted in the </w:t>
      </w:r>
      <w:r w:rsidR="00605FDD">
        <w:t>overview</w:t>
      </w:r>
      <w:r>
        <w:t xml:space="preserve">, </w:t>
      </w:r>
      <w:r w:rsidR="0087312C">
        <w:t xml:space="preserve">what is </w:t>
      </w:r>
      <w:r>
        <w:t>the primary purpose of huma</w:t>
      </w:r>
      <w:r w:rsidR="0087312C">
        <w:t>nity</w:t>
      </w:r>
      <w:r>
        <w:t>?</w:t>
      </w:r>
    </w:p>
    <w:p w14:paraId="3978DAB8" w14:textId="4E3D739D" w:rsidR="0087312C" w:rsidRDefault="007C398E" w:rsidP="007C398E">
      <w:pPr>
        <w:pStyle w:val="ListParagraph"/>
        <w:numPr>
          <w:ilvl w:val="0"/>
          <w:numId w:val="5"/>
        </w:numPr>
      </w:pPr>
      <w:r w:rsidRPr="007C398E">
        <w:t>"Man's primary purpose is to glorify God, and to enjoy him forever".</w:t>
      </w:r>
    </w:p>
    <w:p w14:paraId="193E32DA" w14:textId="6422738F" w:rsidR="00903380" w:rsidRDefault="00903380" w:rsidP="003F618F">
      <w:pPr>
        <w:pStyle w:val="ListParagraph"/>
        <w:numPr>
          <w:ilvl w:val="0"/>
          <w:numId w:val="2"/>
        </w:numPr>
        <w:ind w:left="360"/>
      </w:pPr>
      <w:r>
        <w:t>Read 1 Corinthians 15:42-57 and list three characteristics of the glorified state.</w:t>
      </w:r>
    </w:p>
    <w:p w14:paraId="372EF2B4" w14:textId="6DFB36B6" w:rsidR="0087312C" w:rsidRPr="00982C4B" w:rsidRDefault="007C398E" w:rsidP="007C398E">
      <w:pPr>
        <w:pStyle w:val="ListParagraph"/>
        <w:numPr>
          <w:ilvl w:val="0"/>
          <w:numId w:val="5"/>
        </w:numPr>
      </w:pPr>
      <w:bookmarkStart w:id="0" w:name="_GoBack"/>
      <w:proofErr w:type="gramStart"/>
      <w:r w:rsidRPr="007C398E">
        <w:t>So</w:t>
      </w:r>
      <w:proofErr w:type="gramEnd"/>
      <w:r w:rsidRPr="007C398E">
        <w:t xml:space="preserve"> will it be with the resurrection of the dead. The body that is sown is perishable, it is raised imperishable; it is sown in dishonor, it is raised in glory; it is sown in weakness, it is raised in power; it is sown a natural body, it is raised a spiritual body.</w:t>
      </w:r>
    </w:p>
    <w:p w14:paraId="02318F58" w14:textId="77777777" w:rsidR="00903380" w:rsidRPr="00982C4B" w:rsidRDefault="00903380" w:rsidP="00903380"/>
    <w:bookmarkEnd w:id="0"/>
    <w:p w14:paraId="4BFE0D7E" w14:textId="77777777" w:rsidR="00003358" w:rsidRDefault="00003358" w:rsidP="00E3078E"/>
    <w:p w14:paraId="1A09EB94" w14:textId="77777777" w:rsidR="00417426" w:rsidRDefault="00417426" w:rsidP="00E3078E">
      <w:pPr>
        <w:sectPr w:rsidR="00417426" w:rsidSect="00723B6D">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14:paraId="5CB9DC4D" w14:textId="14073CBA" w:rsidR="00417426" w:rsidRPr="00F16ACD" w:rsidRDefault="00417426" w:rsidP="00F16ACD">
      <w:pPr>
        <w:jc w:val="center"/>
      </w:pPr>
      <w:r w:rsidRPr="00F16ACD">
        <w:lastRenderedPageBreak/>
        <w:t>References</w:t>
      </w:r>
    </w:p>
    <w:p w14:paraId="0FF7881B" w14:textId="77777777" w:rsidR="00F16ACD" w:rsidRPr="00127EFF" w:rsidRDefault="00417426" w:rsidP="00F16ACD">
      <w:pPr>
        <w:shd w:val="clear" w:color="auto" w:fill="FFFFFD"/>
        <w:spacing w:after="120"/>
        <w:ind w:left="480" w:hanging="480"/>
        <w:rPr>
          <w:rFonts w:eastAsia="Times New Roman"/>
          <w:color w:val="000000"/>
          <w:szCs w:val="24"/>
        </w:rPr>
      </w:pPr>
      <w:r>
        <w:t>Pasley, M</w:t>
      </w:r>
      <w:r w:rsidRPr="00E554CE">
        <w:t xml:space="preserve">. (2015). </w:t>
      </w:r>
      <w:r>
        <w:t>Practical</w:t>
      </w:r>
      <w:r w:rsidRPr="00E554CE">
        <w:t xml:space="preserve"> wisdom. In </w:t>
      </w:r>
      <w:r w:rsidR="005E59C7">
        <w:t>Grand Canyon University</w:t>
      </w:r>
      <w:r w:rsidRPr="00E554CE">
        <w:t xml:space="preserve"> (Ed.), </w:t>
      </w:r>
      <w:r w:rsidRPr="00E554CE">
        <w:rPr>
          <w:i/>
        </w:rPr>
        <w:t xml:space="preserve">The beginning of wisdom: An introduction to Christian thought and life </w:t>
      </w:r>
      <w:r w:rsidRPr="00E554CE">
        <w:t>(2</w:t>
      </w:r>
      <w:r w:rsidRPr="00F16ACD">
        <w:t>nd</w:t>
      </w:r>
      <w:r w:rsidRPr="00E554CE">
        <w:t xml:space="preserve"> ed.). Available from </w:t>
      </w:r>
      <w:r w:rsidR="00F16ACD" w:rsidRPr="00127EFF">
        <w:rPr>
          <w:rFonts w:eastAsia="Times New Roman"/>
          <w:color w:val="000000"/>
          <w:szCs w:val="24"/>
        </w:rPr>
        <w:t>http://gcumedia.com/digital-resources/grand-canyon-university/2015/the-beginning-of-wisdom_an-introduction-to-christian-thought-and-life_ebook_2e.php</w:t>
      </w:r>
    </w:p>
    <w:p w14:paraId="040AE623" w14:textId="77777777" w:rsidR="00605FDD" w:rsidRPr="00E554CE" w:rsidRDefault="00605FDD" w:rsidP="00605FDD">
      <w:pPr>
        <w:ind w:left="720" w:hanging="720"/>
      </w:pPr>
      <w:r>
        <w:t>Topic 7 Overview</w:t>
      </w:r>
      <w:r w:rsidRPr="00E554CE">
        <w:t>. (201</w:t>
      </w:r>
      <w:r>
        <w:t>7</w:t>
      </w:r>
      <w:r w:rsidRPr="00E554CE">
        <w:t>). CWV-101: Christian Worldview. Phoenix, AZ: Grand Canyon University.</w:t>
      </w:r>
    </w:p>
    <w:p w14:paraId="2FC150BE" w14:textId="77777777" w:rsidR="00F16ACD" w:rsidRPr="00127EFF" w:rsidRDefault="00417426" w:rsidP="00F16ACD">
      <w:pPr>
        <w:shd w:val="clear" w:color="auto" w:fill="FFFFFD"/>
        <w:spacing w:after="120"/>
        <w:ind w:left="480" w:hanging="480"/>
        <w:rPr>
          <w:rFonts w:eastAsia="Times New Roman"/>
          <w:color w:val="000000"/>
          <w:szCs w:val="24"/>
        </w:rPr>
      </w:pPr>
      <w:r>
        <w:t>Waddell, J.</w:t>
      </w:r>
      <w:r w:rsidRPr="00E554CE">
        <w:t xml:space="preserve"> (2015). </w:t>
      </w:r>
      <w:r>
        <w:t>Developing personal</w:t>
      </w:r>
      <w:r w:rsidRPr="00E554CE">
        <w:t xml:space="preserve"> wisdom. In </w:t>
      </w:r>
      <w:r w:rsidR="005E59C7">
        <w:t>Grand Canyon University</w:t>
      </w:r>
      <w:r w:rsidRPr="00E554CE">
        <w:t xml:space="preserve"> (Ed.), </w:t>
      </w:r>
      <w:r w:rsidRPr="00E554CE">
        <w:rPr>
          <w:i/>
        </w:rPr>
        <w:t xml:space="preserve">The beginning of wisdom: An introduction to Christian thought and life </w:t>
      </w:r>
      <w:r w:rsidRPr="00E554CE">
        <w:t>(2</w:t>
      </w:r>
      <w:r w:rsidRPr="00F16ACD">
        <w:t>nd</w:t>
      </w:r>
      <w:r w:rsidRPr="00E554CE">
        <w:t xml:space="preserve"> ed.). Available from</w:t>
      </w:r>
      <w:r w:rsidR="00F16ACD">
        <w:t xml:space="preserve"> </w:t>
      </w:r>
      <w:r w:rsidR="00F16ACD" w:rsidRPr="00127EFF">
        <w:rPr>
          <w:rFonts w:eastAsia="Times New Roman"/>
          <w:color w:val="000000"/>
          <w:szCs w:val="24"/>
        </w:rPr>
        <w:t>http://gcumedia.com/digital-resources/grand-canyon-university/2015/the-beginning-of-wisdom_an-introduction-to-christian-thought-and-life_ebook_2e.php</w:t>
      </w:r>
    </w:p>
    <w:sectPr w:rsidR="00F16ACD" w:rsidRPr="00127EFF" w:rsidSect="00723B6D">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73993C" w14:textId="77777777" w:rsidR="005414A2" w:rsidRDefault="005414A2" w:rsidP="00E3078E">
      <w:pPr>
        <w:spacing w:after="0"/>
      </w:pPr>
      <w:r>
        <w:separator/>
      </w:r>
    </w:p>
  </w:endnote>
  <w:endnote w:type="continuationSeparator" w:id="0">
    <w:p w14:paraId="10C53143" w14:textId="77777777" w:rsidR="005414A2" w:rsidRDefault="005414A2"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337595"/>
      <w:docPartObj>
        <w:docPartGallery w:val="Page Numbers (Bottom of Page)"/>
        <w:docPartUnique/>
      </w:docPartObj>
    </w:sdtPr>
    <w:sdtEndPr>
      <w:rPr>
        <w:noProof/>
      </w:rPr>
    </w:sdtEndPr>
    <w:sdtContent>
      <w:p w14:paraId="6BCC5122" w14:textId="0702526D" w:rsidR="009C1447" w:rsidRDefault="009C1447">
        <w:pPr>
          <w:pStyle w:val="Footer"/>
          <w:jc w:val="center"/>
        </w:pPr>
        <w:r>
          <w:fldChar w:fldCharType="begin"/>
        </w:r>
        <w:r>
          <w:instrText xml:space="preserve"> PAGE   \* MERGEFORMAT </w:instrText>
        </w:r>
        <w:r>
          <w:fldChar w:fldCharType="separate"/>
        </w:r>
        <w:r w:rsidR="00346065">
          <w:rPr>
            <w:noProof/>
          </w:rPr>
          <w:t>2</w:t>
        </w:r>
        <w:r>
          <w:rPr>
            <w:noProof/>
          </w:rPr>
          <w:fldChar w:fldCharType="end"/>
        </w:r>
      </w:p>
    </w:sdtContent>
  </w:sdt>
  <w:p w14:paraId="6B5EB0E1" w14:textId="77777777" w:rsidR="00D2581D" w:rsidRDefault="00D258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EB0E5" w14:textId="1D9AF883" w:rsidR="00723B6D" w:rsidRPr="00723B6D" w:rsidRDefault="00723B6D" w:rsidP="00723B6D">
    <w:pPr>
      <w:jc w:val="center"/>
    </w:pPr>
    <w:r w:rsidRPr="00723B6D">
      <w:t>© 201</w:t>
    </w:r>
    <w:r w:rsidR="005E59C7">
      <w:t>7</w:t>
    </w:r>
    <w:r w:rsidRPr="00723B6D">
      <w:t>. Grand Canyon University. All Rights Reserved.</w:t>
    </w:r>
  </w:p>
  <w:p w14:paraId="6B5EB0E6"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33B120" w14:textId="77777777" w:rsidR="005414A2" w:rsidRDefault="005414A2" w:rsidP="00E3078E">
      <w:pPr>
        <w:spacing w:after="0"/>
      </w:pPr>
      <w:r>
        <w:separator/>
      </w:r>
    </w:p>
  </w:footnote>
  <w:footnote w:type="continuationSeparator" w:id="0">
    <w:p w14:paraId="0BE9B52C" w14:textId="77777777" w:rsidR="005414A2" w:rsidRDefault="005414A2"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EB0DD" w14:textId="77777777" w:rsidR="00E3078E" w:rsidRDefault="00E3078E" w:rsidP="002A3A3D">
    <w:pPr>
      <w:pStyle w:val="Header"/>
    </w:pPr>
  </w:p>
  <w:p w14:paraId="6B5EB0DE" w14:textId="77777777" w:rsidR="00E91BB7" w:rsidRDefault="00E91BB7" w:rsidP="002A3A3D">
    <w:pPr>
      <w:pStyle w:val="Header"/>
    </w:pPr>
  </w:p>
  <w:p w14:paraId="6B5EB0DF"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EB0E2" w14:textId="77777777" w:rsidR="00723B6D" w:rsidRDefault="00723B6D">
    <w:pPr>
      <w:pStyle w:val="Header"/>
    </w:pPr>
    <w:r>
      <w:rPr>
        <w:noProof/>
      </w:rPr>
      <w:drawing>
        <wp:inline distT="0" distB="0" distL="0" distR="0" wp14:anchorId="6B5EB0E7" wp14:editId="6B5EB0E8">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6B5EB0E3" w14:textId="77777777" w:rsidR="00723B6D" w:rsidRDefault="00723B6D">
    <w:pPr>
      <w:pStyle w:val="Header"/>
    </w:pPr>
  </w:p>
  <w:p w14:paraId="6B5EB0E4"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5482A"/>
    <w:multiLevelType w:val="hybridMultilevel"/>
    <w:tmpl w:val="93407BB6"/>
    <w:lvl w:ilvl="0" w:tplc="0409000F">
      <w:start w:val="1"/>
      <w:numFmt w:val="decimal"/>
      <w:lvlText w:val="%1."/>
      <w:lvlJc w:val="left"/>
      <w:pPr>
        <w:ind w:left="720" w:hanging="360"/>
      </w:pPr>
      <w:rPr>
        <w:rFonts w:hint="default"/>
      </w:rPr>
    </w:lvl>
    <w:lvl w:ilvl="1" w:tplc="642A1F7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E0406"/>
    <w:multiLevelType w:val="hybridMultilevel"/>
    <w:tmpl w:val="0B0045B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FB201E"/>
    <w:multiLevelType w:val="hybridMultilevel"/>
    <w:tmpl w:val="D1122B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6255B46"/>
    <w:multiLevelType w:val="hybridMultilevel"/>
    <w:tmpl w:val="CFAA2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08227E"/>
    <w:multiLevelType w:val="hybridMultilevel"/>
    <w:tmpl w:val="C99AA9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C05178"/>
    <w:multiLevelType w:val="hybridMultilevel"/>
    <w:tmpl w:val="B2DC1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3063"/>
    <w:rsid w:val="00003358"/>
    <w:rsid w:val="00010E94"/>
    <w:rsid w:val="000310F3"/>
    <w:rsid w:val="000465AC"/>
    <w:rsid w:val="00047BFD"/>
    <w:rsid w:val="000B25A0"/>
    <w:rsid w:val="000B3382"/>
    <w:rsid w:val="000C0C47"/>
    <w:rsid w:val="001875EB"/>
    <w:rsid w:val="001F462F"/>
    <w:rsid w:val="00260AF1"/>
    <w:rsid w:val="00266894"/>
    <w:rsid w:val="002A3A3D"/>
    <w:rsid w:val="002D6691"/>
    <w:rsid w:val="00305BDF"/>
    <w:rsid w:val="00346065"/>
    <w:rsid w:val="003B218D"/>
    <w:rsid w:val="003F618F"/>
    <w:rsid w:val="004129C1"/>
    <w:rsid w:val="00417426"/>
    <w:rsid w:val="00451550"/>
    <w:rsid w:val="00465373"/>
    <w:rsid w:val="004706A0"/>
    <w:rsid w:val="00486C63"/>
    <w:rsid w:val="004E59F7"/>
    <w:rsid w:val="005414A2"/>
    <w:rsid w:val="0055210F"/>
    <w:rsid w:val="0055699E"/>
    <w:rsid w:val="005B58DC"/>
    <w:rsid w:val="005D688D"/>
    <w:rsid w:val="005E59C7"/>
    <w:rsid w:val="005F0187"/>
    <w:rsid w:val="00605FDD"/>
    <w:rsid w:val="00671BE8"/>
    <w:rsid w:val="006B7B81"/>
    <w:rsid w:val="006D6FDD"/>
    <w:rsid w:val="00723B6D"/>
    <w:rsid w:val="007C398E"/>
    <w:rsid w:val="007F090F"/>
    <w:rsid w:val="00835AE2"/>
    <w:rsid w:val="008650B4"/>
    <w:rsid w:val="0087312C"/>
    <w:rsid w:val="008C2F5E"/>
    <w:rsid w:val="008E556A"/>
    <w:rsid w:val="00903380"/>
    <w:rsid w:val="009047CE"/>
    <w:rsid w:val="00916D19"/>
    <w:rsid w:val="009177AC"/>
    <w:rsid w:val="009431CB"/>
    <w:rsid w:val="009853F9"/>
    <w:rsid w:val="00991E70"/>
    <w:rsid w:val="009B5D84"/>
    <w:rsid w:val="009C1447"/>
    <w:rsid w:val="009C57DC"/>
    <w:rsid w:val="009D63C6"/>
    <w:rsid w:val="009F6662"/>
    <w:rsid w:val="009F6C41"/>
    <w:rsid w:val="00A132C1"/>
    <w:rsid w:val="00A13993"/>
    <w:rsid w:val="00A57645"/>
    <w:rsid w:val="00A64DF5"/>
    <w:rsid w:val="00AA74E4"/>
    <w:rsid w:val="00AC030C"/>
    <w:rsid w:val="00AE30FC"/>
    <w:rsid w:val="00B13C7F"/>
    <w:rsid w:val="00B43341"/>
    <w:rsid w:val="00BD5403"/>
    <w:rsid w:val="00C0429F"/>
    <w:rsid w:val="00C16584"/>
    <w:rsid w:val="00C957CA"/>
    <w:rsid w:val="00CB3DCC"/>
    <w:rsid w:val="00CE5497"/>
    <w:rsid w:val="00D078DF"/>
    <w:rsid w:val="00D144AE"/>
    <w:rsid w:val="00D2581D"/>
    <w:rsid w:val="00D56996"/>
    <w:rsid w:val="00D8260F"/>
    <w:rsid w:val="00D93063"/>
    <w:rsid w:val="00DD18BF"/>
    <w:rsid w:val="00E3078E"/>
    <w:rsid w:val="00E91BB7"/>
    <w:rsid w:val="00ED5136"/>
    <w:rsid w:val="00F06F86"/>
    <w:rsid w:val="00F16ACD"/>
    <w:rsid w:val="00F8717D"/>
    <w:rsid w:val="00F94CC8"/>
    <w:rsid w:val="00FE6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5EB0D5"/>
  <w15:docId w15:val="{06244E6D-99F1-43CD-A54B-30C467420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basedOn w:val="DefaultParagraphFont"/>
    <w:uiPriority w:val="99"/>
    <w:semiHidden/>
    <w:unhideWhenUsed/>
    <w:rsid w:val="00486C63"/>
    <w:rPr>
      <w:sz w:val="16"/>
      <w:szCs w:val="16"/>
    </w:rPr>
  </w:style>
  <w:style w:type="paragraph" w:styleId="CommentText">
    <w:name w:val="annotation text"/>
    <w:basedOn w:val="Normal"/>
    <w:link w:val="CommentTextChar"/>
    <w:uiPriority w:val="99"/>
    <w:semiHidden/>
    <w:unhideWhenUsed/>
    <w:rsid w:val="00486C63"/>
    <w:rPr>
      <w:sz w:val="20"/>
      <w:szCs w:val="20"/>
    </w:rPr>
  </w:style>
  <w:style w:type="character" w:customStyle="1" w:styleId="CommentTextChar">
    <w:name w:val="Comment Text Char"/>
    <w:basedOn w:val="DefaultParagraphFont"/>
    <w:link w:val="CommentText"/>
    <w:uiPriority w:val="99"/>
    <w:semiHidden/>
    <w:rsid w:val="00486C63"/>
  </w:style>
  <w:style w:type="paragraph" w:styleId="CommentSubject">
    <w:name w:val="annotation subject"/>
    <w:basedOn w:val="CommentText"/>
    <w:next w:val="CommentText"/>
    <w:link w:val="CommentSubjectChar"/>
    <w:uiPriority w:val="99"/>
    <w:semiHidden/>
    <w:unhideWhenUsed/>
    <w:rsid w:val="00486C63"/>
    <w:rPr>
      <w:b/>
      <w:bCs/>
    </w:rPr>
  </w:style>
  <w:style w:type="character" w:customStyle="1" w:styleId="CommentSubjectChar">
    <w:name w:val="Comment Subject Char"/>
    <w:basedOn w:val="CommentTextChar"/>
    <w:link w:val="CommentSubject"/>
    <w:uiPriority w:val="99"/>
    <w:semiHidden/>
    <w:rsid w:val="00486C63"/>
    <w:rPr>
      <w:b/>
      <w:bCs/>
    </w:rPr>
  </w:style>
  <w:style w:type="paragraph" w:styleId="ListParagraph">
    <w:name w:val="List Paragraph"/>
    <w:basedOn w:val="Normal"/>
    <w:uiPriority w:val="34"/>
    <w:qFormat/>
    <w:rsid w:val="00486C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9910849F6AF6E04FB27F50DD2B0515AD" ma:contentTypeVersion="9" ma:contentTypeDescription="Create a new document." ma:contentTypeScope="" ma:versionID="60feb2a9d98ba079878c223ef67c0c24">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b0f5edf2bdcc83c799dd282e9ea496a0"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CWV-101</TermName>
          <TermId>c0ea2b16-d52c-4b45-8d75-7c9ca487ed05</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TaxCatchAll xmlns="30a82cfc-8d0b-455e-b705-4035c60ff9fd">
      <Value>66</Value>
      <Value>2187</Value>
      <Value>44</Value>
      <Value>3</Value>
      <Value>2</Value>
      <Value>1</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3.xml><?xml version="1.0" encoding="utf-8"?>
<ds:datastoreItem xmlns:ds="http://schemas.openxmlformats.org/officeDocument/2006/customXml" ds:itemID="{B7CE17AC-0104-424C-9EDC-B2EAF10C5369}">
  <ds:schemaRefs>
    <ds:schemaRef ds:uri="http://schemas.microsoft.com/office/2006/metadata/customXsn"/>
  </ds:schemaRefs>
</ds:datastoreItem>
</file>

<file path=customXml/itemProps4.xml><?xml version="1.0" encoding="utf-8"?>
<ds:datastoreItem xmlns:ds="http://schemas.openxmlformats.org/officeDocument/2006/customXml" ds:itemID="{01F6DBF9-94A8-48FB-AADB-A52B14A30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an marsh</cp:lastModifiedBy>
  <cp:revision>2</cp:revision>
  <dcterms:created xsi:type="dcterms:W3CDTF">2020-04-06T03:32:00Z</dcterms:created>
  <dcterms:modified xsi:type="dcterms:W3CDTF">2020-04-06T03:32:00Z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0x010100A30BC5E90BED914E81F4B67CDEADBEEF009910849F6AF6E04FB27F50DD2B0515AD</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2187;#CWV-101|c0ea2b16-d52c-4b45-8d75-7c9ca487ed05</vt:lpwstr>
  </property>
</Properties>
</file>